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54D" w:rsidRDefault="005E5205" w:rsidP="005A6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7D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ПОЯСНЮВАЛЬНА ЗАПИСКА</w:t>
      </w:r>
    </w:p>
    <w:p w:rsidR="005E5205" w:rsidRDefault="005E5205" w:rsidP="005A654D">
      <w:pPr>
        <w:spacing w:after="0" w:line="240" w:lineRule="auto"/>
        <w:jc w:val="center"/>
        <w:rPr>
          <w:rFonts w:ascii="Times New Roman" w:eastAsia="Lucida Sans Unicode" w:hAnsi="Times New Roman" w:cs="Mangal"/>
          <w:b/>
          <w:kern w:val="2"/>
          <w:sz w:val="32"/>
          <w:szCs w:val="32"/>
          <w:lang w:eastAsia="hi-IN" w:bidi="hi-IN"/>
        </w:rPr>
      </w:pPr>
      <w:r w:rsidRPr="00D27DBA">
        <w:rPr>
          <w:rFonts w:ascii="Times New Roman" w:eastAsia="Lucida Sans Unicode" w:hAnsi="Times New Roman" w:cs="Mangal"/>
          <w:b/>
          <w:kern w:val="2"/>
          <w:sz w:val="32"/>
          <w:szCs w:val="32"/>
          <w:lang w:eastAsia="hi-IN" w:bidi="hi-IN"/>
        </w:rPr>
        <w:t xml:space="preserve">до проекту рішення обласної ради </w:t>
      </w:r>
    </w:p>
    <w:p w:rsidR="005E5205" w:rsidRPr="00D27DBA" w:rsidRDefault="005E5205" w:rsidP="005A654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i/>
          <w:iCs/>
          <w:kern w:val="2"/>
          <w:sz w:val="32"/>
          <w:szCs w:val="32"/>
          <w:lang w:eastAsia="hi-IN" w:bidi="hi-IN"/>
        </w:rPr>
      </w:pPr>
      <w:r w:rsidRPr="00D27DBA">
        <w:rPr>
          <w:rFonts w:ascii="Times New Roman" w:eastAsia="Lucida Sans Unicode" w:hAnsi="Times New Roman" w:cs="Mangal"/>
          <w:b/>
          <w:bCs/>
          <w:i/>
          <w:iCs/>
          <w:kern w:val="2"/>
          <w:sz w:val="32"/>
          <w:szCs w:val="32"/>
          <w:lang w:eastAsia="hi-IN" w:bidi="hi-IN"/>
        </w:rPr>
        <w:t xml:space="preserve">«Про внесення змін до Положення про порядок та умови надання  </w:t>
      </w:r>
    </w:p>
    <w:p w:rsidR="005E5205" w:rsidRPr="00D27DBA" w:rsidRDefault="005E5205" w:rsidP="005A654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i/>
          <w:iCs/>
          <w:kern w:val="2"/>
          <w:sz w:val="28"/>
          <w:szCs w:val="28"/>
          <w:lang w:eastAsia="hi-IN" w:bidi="hi-IN"/>
        </w:rPr>
      </w:pPr>
      <w:r w:rsidRPr="00D27DBA">
        <w:rPr>
          <w:rFonts w:ascii="Times New Roman" w:eastAsia="Lucida Sans Unicode" w:hAnsi="Times New Roman" w:cs="Mangal"/>
          <w:b/>
          <w:bCs/>
          <w:i/>
          <w:iCs/>
          <w:kern w:val="2"/>
          <w:sz w:val="32"/>
          <w:szCs w:val="32"/>
          <w:lang w:eastAsia="hi-IN" w:bidi="hi-IN"/>
        </w:rPr>
        <w:t>обласною радою разової грошової допомоги</w:t>
      </w:r>
      <w:r w:rsidRPr="00D27DBA">
        <w:rPr>
          <w:rFonts w:ascii="Times New Roman" w:eastAsia="Lucida Sans Unicode" w:hAnsi="Times New Roman" w:cs="Mangal"/>
          <w:b/>
          <w:bCs/>
          <w:i/>
          <w:iCs/>
          <w:kern w:val="2"/>
          <w:sz w:val="28"/>
          <w:szCs w:val="28"/>
          <w:lang w:eastAsia="hi-IN" w:bidi="hi-IN"/>
        </w:rPr>
        <w:t>»</w:t>
      </w:r>
    </w:p>
    <w:p w:rsidR="005E5205" w:rsidRPr="00D27DBA" w:rsidRDefault="005E5205" w:rsidP="005A654D">
      <w:pPr>
        <w:widowControl w:val="0"/>
        <w:suppressAutoHyphens/>
        <w:spacing w:before="240" w:after="0" w:line="240" w:lineRule="auto"/>
        <w:ind w:firstLine="708"/>
        <w:rPr>
          <w:rFonts w:ascii="Times New Roman" w:eastAsia="Lucida Sans Unicode" w:hAnsi="Times New Roman" w:cs="Mangal"/>
          <w:b/>
          <w:kern w:val="2"/>
          <w:sz w:val="28"/>
          <w:szCs w:val="24"/>
          <w:lang w:eastAsia="hi-IN" w:bidi="hi-IN"/>
        </w:rPr>
      </w:pPr>
      <w:r w:rsidRPr="00D27DBA">
        <w:rPr>
          <w:rFonts w:ascii="Times New Roman" w:eastAsia="Lucida Sans Unicode" w:hAnsi="Times New Roman" w:cs="Mangal"/>
          <w:b/>
          <w:kern w:val="2"/>
          <w:sz w:val="28"/>
          <w:szCs w:val="24"/>
          <w:lang w:eastAsia="hi-IN" w:bidi="hi-IN"/>
        </w:rPr>
        <w:t>1.Обгрунтування необхідності прийняття рішення.</w:t>
      </w:r>
    </w:p>
    <w:p w:rsidR="009A2DF6" w:rsidRPr="00D27DBA" w:rsidRDefault="00A21FAD" w:rsidP="005A654D">
      <w:pPr>
        <w:spacing w:before="240"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Запропоновані зміни </w:t>
      </w:r>
      <w:r w:rsidRPr="00A21FAD">
        <w:rPr>
          <w:rFonts w:ascii="Times New Roman" w:eastAsia="Calibri" w:hAnsi="Times New Roman" w:cs="Times New Roman"/>
          <w:sz w:val="28"/>
          <w:szCs w:val="28"/>
        </w:rPr>
        <w:t xml:space="preserve">до Положення про порядок та умови надання обласною радою разової грошової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спростить </w:t>
      </w:r>
      <w:r w:rsidR="005E5205">
        <w:rPr>
          <w:rFonts w:ascii="Times New Roman" w:eastAsia="Calibri" w:hAnsi="Times New Roman" w:cs="Times New Roman"/>
          <w:sz w:val="28"/>
          <w:szCs w:val="28"/>
        </w:rPr>
        <w:t xml:space="preserve">збір пакету документів, необхідного для отримання  разової </w:t>
      </w:r>
      <w:r w:rsidR="005E5205" w:rsidRPr="00372CC9">
        <w:rPr>
          <w:rFonts w:ascii="Times New Roman" w:eastAsia="Calibri" w:hAnsi="Times New Roman" w:cs="Times New Roman"/>
          <w:sz w:val="28"/>
          <w:szCs w:val="28"/>
        </w:rPr>
        <w:t xml:space="preserve">грошової допомоги </w:t>
      </w:r>
      <w:r w:rsidR="005E5205">
        <w:rPr>
          <w:rFonts w:ascii="Times New Roman" w:eastAsia="Calibri" w:hAnsi="Times New Roman" w:cs="Times New Roman"/>
          <w:sz w:val="28"/>
          <w:szCs w:val="28"/>
        </w:rPr>
        <w:t>та зменшить соціальну 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апругу, а також </w:t>
      </w:r>
      <w:r w:rsidR="009A2DF6">
        <w:rPr>
          <w:rFonts w:ascii="Times New Roman" w:eastAsia="Calibri" w:hAnsi="Times New Roman" w:cs="Times New Roman"/>
          <w:sz w:val="28"/>
          <w:szCs w:val="28"/>
        </w:rPr>
        <w:t xml:space="preserve">забезпечить його </w:t>
      </w:r>
      <w:r w:rsidR="009A2DF6" w:rsidRPr="009A2DF6">
        <w:rPr>
          <w:rFonts w:ascii="Times New Roman" w:eastAsia="Calibri" w:hAnsi="Times New Roman" w:cs="Times New Roman"/>
          <w:sz w:val="28"/>
          <w:szCs w:val="28"/>
        </w:rPr>
        <w:t>відповідність чинно</w:t>
      </w:r>
      <w:r w:rsidR="009A2DF6">
        <w:rPr>
          <w:rFonts w:ascii="Times New Roman" w:eastAsia="Calibri" w:hAnsi="Times New Roman" w:cs="Times New Roman"/>
          <w:sz w:val="28"/>
          <w:szCs w:val="28"/>
        </w:rPr>
        <w:t>му</w:t>
      </w:r>
      <w:r w:rsidR="009A2DF6" w:rsidRPr="009A2DF6">
        <w:rPr>
          <w:rFonts w:ascii="Times New Roman" w:eastAsia="Calibri" w:hAnsi="Times New Roman" w:cs="Times New Roman"/>
          <w:sz w:val="28"/>
          <w:szCs w:val="28"/>
        </w:rPr>
        <w:t xml:space="preserve"> законодавств</w:t>
      </w:r>
      <w:r w:rsidR="009A2DF6">
        <w:rPr>
          <w:rFonts w:ascii="Times New Roman" w:eastAsia="Calibri" w:hAnsi="Times New Roman" w:cs="Times New Roman"/>
          <w:sz w:val="28"/>
          <w:szCs w:val="28"/>
        </w:rPr>
        <w:t>у</w:t>
      </w:r>
      <w:r w:rsidR="009A2DF6" w:rsidRPr="009A2DF6">
        <w:rPr>
          <w:rFonts w:ascii="Times New Roman" w:eastAsia="Calibri" w:hAnsi="Times New Roman" w:cs="Times New Roman"/>
          <w:sz w:val="28"/>
          <w:szCs w:val="28"/>
        </w:rPr>
        <w:t xml:space="preserve"> України</w:t>
      </w:r>
      <w:r w:rsidR="009A2D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5205" w:rsidRPr="00D27DBA" w:rsidRDefault="005E5205" w:rsidP="005A654D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 Мета і завдання прийняття рішення.</w:t>
      </w:r>
    </w:p>
    <w:p w:rsidR="005E5205" w:rsidRPr="00D27DBA" w:rsidRDefault="005E5205" w:rsidP="005A654D">
      <w:pPr>
        <w:widowControl w:val="0"/>
        <w:suppressAutoHyphens/>
        <w:spacing w:before="240" w:after="0" w:line="240" w:lineRule="auto"/>
        <w:ind w:firstLine="708"/>
        <w:jc w:val="both"/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</w:pPr>
      <w:r w:rsidRPr="00D27DBA"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>Основною метою і завданням внесення змін до Положення про порядок та умови надання  обласною радою разової грошової допомоги є забезпечення ефективного та раціонального використання коштів обласного бюджету.</w:t>
      </w:r>
    </w:p>
    <w:p w:rsidR="005E5205" w:rsidRPr="00D27DBA" w:rsidRDefault="005E5205" w:rsidP="005A654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Pr="00D27DB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 Загальна характеристика та основні положення рішення.</w:t>
      </w:r>
    </w:p>
    <w:p w:rsidR="005E5205" w:rsidRPr="00D27DBA" w:rsidRDefault="005E5205" w:rsidP="005A654D">
      <w:pPr>
        <w:widowControl w:val="0"/>
        <w:suppressAutoHyphens/>
        <w:spacing w:before="240" w:after="0" w:line="240" w:lineRule="auto"/>
        <w:ind w:firstLine="708"/>
        <w:jc w:val="both"/>
        <w:rPr>
          <w:rFonts w:ascii="Times New Roman" w:eastAsia="Lucida Sans Unicode" w:hAnsi="Times New Roman" w:cs="Mangal"/>
          <w:kern w:val="2"/>
          <w:sz w:val="28"/>
          <w:szCs w:val="24"/>
          <w:lang w:eastAsia="hi-IN" w:bidi="hi-IN"/>
        </w:rPr>
      </w:pPr>
      <w:r w:rsidRPr="00D27DBA">
        <w:rPr>
          <w:rFonts w:ascii="Times New Roman" w:eastAsia="Lucida Sans Unicode" w:hAnsi="Times New Roman" w:cs="Mangal"/>
          <w:kern w:val="2"/>
          <w:sz w:val="28"/>
          <w:szCs w:val="24"/>
          <w:lang w:eastAsia="hi-IN" w:bidi="hi-IN"/>
        </w:rPr>
        <w:t>Проектом передбачається встановити чіткі вимоги до документів, необхідних для отримання разової грошової допомоги, що в свою чергу дасть можливість визначити обґрунтований розмір допомоги у кожному окремо взятому випадку.</w:t>
      </w:r>
    </w:p>
    <w:p w:rsidR="005E5205" w:rsidRPr="00D27DBA" w:rsidRDefault="005E5205" w:rsidP="005A654D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 Стан нормативної бази у даній сфері правового регулювання.</w:t>
      </w:r>
    </w:p>
    <w:p w:rsidR="005E5205" w:rsidRPr="00D27DBA" w:rsidRDefault="005E5205" w:rsidP="005A654D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 рішення розроблено відповідно вимог Закону України “Про місцеве самоврядування в Україні”. </w:t>
      </w:r>
    </w:p>
    <w:p w:rsidR="005E5205" w:rsidRPr="00D27DBA" w:rsidRDefault="005E5205" w:rsidP="005A654D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 Фінансово-економічне обґрунтування.</w:t>
      </w:r>
    </w:p>
    <w:p w:rsidR="005A654D" w:rsidRDefault="005E5205" w:rsidP="005A654D">
      <w:pPr>
        <w:spacing w:before="240" w:after="0" w:line="24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Прийняття  рішення  про </w:t>
      </w:r>
      <w:r w:rsidRPr="00D27D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внесення змін до Положення про порядок та умови надання  обласною радою разової грошової допомоги</w:t>
      </w:r>
      <w:r w:rsidRPr="00D27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>забезпечить ефективніше використання коштів, що виділяються з обласного бюджету, а саме:</w:t>
      </w:r>
    </w:p>
    <w:p w:rsidR="005E5205" w:rsidRPr="00D27DBA" w:rsidRDefault="005E5205" w:rsidP="005A654D">
      <w:pPr>
        <w:spacing w:before="240" w:after="0" w:line="240" w:lineRule="auto"/>
        <w:ind w:firstLine="80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6. Прогноз соціально-економічних та інших наслідків прийняття рішення.</w:t>
      </w:r>
    </w:p>
    <w:p w:rsidR="005E5205" w:rsidRPr="00D27DBA" w:rsidRDefault="005E5205" w:rsidP="005A654D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Основним результатом прийняття цього рішення буде забезпечення раціонального розподілу </w:t>
      </w:r>
      <w:r w:rsidRPr="00D27DBA">
        <w:rPr>
          <w:rFonts w:ascii="Times New Roman" w:eastAsia="Calibri" w:hAnsi="Times New Roman" w:cs="Times New Roman"/>
          <w:sz w:val="28"/>
          <w:szCs w:val="28"/>
        </w:rPr>
        <w:t xml:space="preserve">коштів обласного бюджету для надання разової грошової допомоги на лікування </w:t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населення області. </w:t>
      </w:r>
    </w:p>
    <w:p w:rsidR="005E5205" w:rsidRPr="00D27DBA" w:rsidRDefault="005E5205" w:rsidP="005E5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5205" w:rsidRPr="00D27DBA" w:rsidRDefault="005E5205" w:rsidP="005E5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Начальник відділу</w:t>
      </w:r>
    </w:p>
    <w:p w:rsidR="005E5205" w:rsidRPr="00D27DBA" w:rsidRDefault="005E5205" w:rsidP="005E5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забезпечення діяльності </w:t>
      </w:r>
    </w:p>
    <w:p w:rsidR="000B12DE" w:rsidRDefault="005E5205" w:rsidP="005A654D">
      <w:pPr>
        <w:spacing w:after="0" w:line="240" w:lineRule="auto"/>
        <w:jc w:val="both"/>
      </w:pP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>керівництва обласної ради</w:t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D27DB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Н.</w:t>
      </w:r>
      <w:r w:rsidRPr="00D27DBA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Перова</w:t>
      </w:r>
      <w:bookmarkStart w:id="0" w:name="_GoBack"/>
      <w:bookmarkEnd w:id="0"/>
    </w:p>
    <w:sectPr w:rsidR="000B12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84"/>
    <w:rsid w:val="00052B84"/>
    <w:rsid w:val="004C42D8"/>
    <w:rsid w:val="005A654D"/>
    <w:rsid w:val="005E5205"/>
    <w:rsid w:val="00675B13"/>
    <w:rsid w:val="009A2DF6"/>
    <w:rsid w:val="00A21FAD"/>
    <w:rsid w:val="00AD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8888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1129</Words>
  <Characters>644</Characters>
  <Application>Microsoft Office Word</Application>
  <DocSecurity>0</DocSecurity>
  <Lines>5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2025-03-14T11:55:00Z</dcterms:created>
  <dcterms:modified xsi:type="dcterms:W3CDTF">2025-03-18T06:58:00Z</dcterms:modified>
</cp:coreProperties>
</file>